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2B0A6B94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9C7104" w:rsidRPr="001E47DB">
        <w:rPr>
          <w:rFonts w:ascii="Times New Roman" w:hAnsi="Times New Roman"/>
          <w:color w:val="000000"/>
          <w:lang w:val="sr-Cyrl-CS"/>
        </w:rPr>
        <w:t>помоћ</w:t>
      </w:r>
      <w:r w:rsidR="009C7104">
        <w:rPr>
          <w:rFonts w:ascii="Times New Roman" w:hAnsi="Times New Roman"/>
          <w:color w:val="000000"/>
          <w:lang w:val="sr-Cyrl-RS"/>
        </w:rPr>
        <w:t xml:space="preserve">и 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у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="009C7104" w:rsidRPr="001E47DB">
        <w:rPr>
          <w:rFonts w:ascii="Times New Roman" w:hAnsi="Times New Roman"/>
          <w:color w:val="000000"/>
          <w:lang w:val="sr-Cyrl-CS"/>
        </w:rPr>
        <w:t>кући старим лицима на територији општине Босилеград</w:t>
      </w:r>
      <w:r w:rsidR="00712847">
        <w:rPr>
          <w:rFonts w:ascii="Times New Roman" w:hAnsi="Times New Roman"/>
          <w:color w:val="000000"/>
          <w:lang w:val="sr-Cyrl-CS"/>
        </w:rPr>
        <w:t xml:space="preserve"> у 2022.години</w:t>
      </w:r>
      <w:bookmarkStart w:id="0" w:name="_GoBack"/>
      <w:bookmarkEnd w:id="0"/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3249"/>
        <w:gridCol w:w="990"/>
        <w:gridCol w:w="1080"/>
        <w:gridCol w:w="1260"/>
        <w:gridCol w:w="1440"/>
        <w:gridCol w:w="1845"/>
      </w:tblGrid>
      <w:tr w:rsidR="009C7104" w:rsidRPr="00712847" w14:paraId="2CB9BF1C" w14:textId="77777777" w:rsidTr="00682EF8">
        <w:trPr>
          <w:cantSplit/>
          <w:trHeight w:val="1134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3249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90" w:type="dxa"/>
            <w:shd w:val="clear" w:color="auto" w:fill="BFBFBF"/>
            <w:textDirection w:val="btLr"/>
            <w:vAlign w:val="center"/>
          </w:tcPr>
          <w:p w14:paraId="2A7E86F6" w14:textId="78294E26" w:rsidR="009C7104" w:rsidRPr="009C7104" w:rsidRDefault="009C7104" w:rsidP="00682E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Број </w:t>
            </w:r>
            <w:r w:rsidR="00682EF8">
              <w:rPr>
                <w:rFonts w:ascii="Times New Roman" w:eastAsia="Times New Roman" w:hAnsi="Times New Roman" w:cs="Times New Roman"/>
                <w:bCs/>
                <w:lang w:val="sr-Cyrl-CS"/>
              </w:rPr>
              <w:t>ангажованих геронто домаћица</w:t>
            </w:r>
          </w:p>
        </w:tc>
        <w:tc>
          <w:tcPr>
            <w:tcW w:w="1080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26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44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 цена за све кориснике за 10 месеци, дин без пдв-а</w:t>
            </w:r>
          </w:p>
        </w:tc>
      </w:tr>
      <w:tr w:rsidR="009C7104" w:rsidRPr="009C7104" w14:paraId="08B3898A" w14:textId="77777777" w:rsidTr="00682EF8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26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44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682EF8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8075FDB" w14:textId="07EC411B" w:rsidR="009C7104" w:rsidRPr="00682EF8" w:rsidRDefault="00682EF8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Latn-RS"/>
              </w:rPr>
            </w:pPr>
            <w:r w:rsidRPr="00682EF8">
              <w:rPr>
                <w:rFonts w:ascii="Times New Roman" w:eastAsia="Times New Roman" w:hAnsi="Times New Roman" w:cs="Times New Roman"/>
                <w:bCs/>
                <w:lang w:val="sr-Latn-RS"/>
              </w:rPr>
              <w:t>Услуге социјалне заштите Помоћ у кући старим лицима на територији општине Босилеград у складу са конкурсном документацијом, урачунатим трошковима који се односе на накнаду зарада ангажованих лица (стручних и административних радника, геронто домаћица) урачунатим путним трошковима, трошковима хигијенских средстава и потребне опреме, канцеларијским трошковима и осталим ситним трошковима неопходним за ефикасно обављање услуге помоћ у кући, у складу са Правилником о ближим условима и стандардима за пружање услуга социјалне заштите ("Сл. гласник РС", бр. 42/13)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F52D20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D0F2ED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26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44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60632FF8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8E465C">
        <w:rPr>
          <w:rFonts w:ascii="Times New Roman" w:eastAsia="Times New Roman" w:hAnsi="Times New Roman" w:cs="Times New Roman"/>
          <w:bCs/>
          <w:lang w:val="sr-Latn-R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3B282638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ј геронто домаћицу м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есечно.</w:t>
      </w:r>
    </w:p>
    <w:p w14:paraId="355BA408" w14:textId="3C9A5CF5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 xml:space="preserve"> без обрачунатог пдв-а, за све 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7566303F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за цео уговорни период од 10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Default="00727C43" w:rsidP="00727C43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1835C4B9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0201597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sectPr w:rsidR="00682EF8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B9BCF" w14:textId="77777777" w:rsidR="008535CE" w:rsidRDefault="008535CE" w:rsidP="00897595">
      <w:pPr>
        <w:spacing w:after="0" w:line="240" w:lineRule="auto"/>
      </w:pPr>
      <w:r>
        <w:separator/>
      </w:r>
    </w:p>
  </w:endnote>
  <w:endnote w:type="continuationSeparator" w:id="0">
    <w:p w14:paraId="2B830425" w14:textId="77777777" w:rsidR="008535CE" w:rsidRDefault="008535CE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712847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E3E72" w14:textId="77777777" w:rsidR="008535CE" w:rsidRDefault="008535CE" w:rsidP="00897595">
      <w:pPr>
        <w:spacing w:after="0" w:line="240" w:lineRule="auto"/>
      </w:pPr>
      <w:r>
        <w:separator/>
      </w:r>
    </w:p>
  </w:footnote>
  <w:footnote w:type="continuationSeparator" w:id="0">
    <w:p w14:paraId="78D4DE9F" w14:textId="77777777" w:rsidR="008535CE" w:rsidRDefault="008535CE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0610C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82EF8"/>
    <w:rsid w:val="006C58AE"/>
    <w:rsid w:val="006C68B4"/>
    <w:rsid w:val="006D4105"/>
    <w:rsid w:val="006F3437"/>
    <w:rsid w:val="00712847"/>
    <w:rsid w:val="00725225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35CE"/>
    <w:rsid w:val="0085458D"/>
    <w:rsid w:val="00884526"/>
    <w:rsid w:val="00897595"/>
    <w:rsid w:val="008A1D15"/>
    <w:rsid w:val="008D566E"/>
    <w:rsid w:val="008D7E41"/>
    <w:rsid w:val="008E465C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960E9"/>
    <w:rsid w:val="00BB7FDD"/>
    <w:rsid w:val="00BE1AC5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FAFB-E83C-4AC6-A3BB-F901363C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cp:lastPrinted>2020-08-25T04:42:00Z</cp:lastPrinted>
  <dcterms:created xsi:type="dcterms:W3CDTF">2020-08-25T11:27:00Z</dcterms:created>
  <dcterms:modified xsi:type="dcterms:W3CDTF">2022-01-27T09:38:00Z</dcterms:modified>
</cp:coreProperties>
</file>